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B24F" w14:textId="77777777" w:rsidR="00AA0E21" w:rsidRDefault="00AA0E21" w:rsidP="00AA0E21">
      <w:pPr>
        <w:jc w:val="right"/>
      </w:pPr>
      <w:r>
        <w:t>Book Buddy, April 2024</w:t>
      </w:r>
    </w:p>
    <w:p w14:paraId="2A1F4483" w14:textId="77777777" w:rsidR="00AA0E21" w:rsidRDefault="00AA0E21" w:rsidP="00AA0E21">
      <w:pPr>
        <w:jc w:val="right"/>
      </w:pPr>
      <w:r>
        <w:t>“Word Up”</w:t>
      </w:r>
    </w:p>
    <w:p w14:paraId="0C9417D4" w14:textId="77777777" w:rsidR="00AA0E21" w:rsidRDefault="00AA0E21" w:rsidP="00AA0E21">
      <w:pPr>
        <w:jc w:val="right"/>
      </w:pPr>
    </w:p>
    <w:p w14:paraId="2862E95F" w14:textId="77777777" w:rsidR="000E62A1" w:rsidRDefault="00453DCC" w:rsidP="000E62A1">
      <w:pPr>
        <w:spacing w:line="480" w:lineRule="auto"/>
      </w:pPr>
      <w:r>
        <w:t xml:space="preserve">In April, </w:t>
      </w:r>
      <w:r w:rsidR="00AA0E21">
        <w:t xml:space="preserve">we find nature </w:t>
      </w:r>
      <w:r w:rsidR="00FB463B">
        <w:t xml:space="preserve">blossoming and </w:t>
      </w:r>
      <w:r w:rsidR="00AA0E21">
        <w:t xml:space="preserve">bursting to </w:t>
      </w:r>
      <w:r w:rsidR="000E62A1">
        <w:t xml:space="preserve">brilliant new </w:t>
      </w:r>
      <w:r w:rsidR="00AA0E21">
        <w:t>life</w:t>
      </w:r>
      <w:r w:rsidR="00FB463B">
        <w:t xml:space="preserve">, </w:t>
      </w:r>
      <w:r w:rsidR="00AA0E21">
        <w:t>inspiriting writers to create poetry that moves us</w:t>
      </w:r>
      <w:r>
        <w:t xml:space="preserve"> with </w:t>
      </w:r>
      <w:r w:rsidR="00B92B82">
        <w:t xml:space="preserve">thoughtful </w:t>
      </w:r>
      <w:r w:rsidR="000E62A1">
        <w:t>wonder</w:t>
      </w:r>
      <w:r w:rsidR="00A366EF">
        <w:t>.</w:t>
      </w:r>
      <w:r>
        <w:t xml:space="preserve"> </w:t>
      </w:r>
    </w:p>
    <w:p w14:paraId="2D77546A" w14:textId="77777777" w:rsidR="003731FC" w:rsidRDefault="003731FC" w:rsidP="000E62A1">
      <w:pPr>
        <w:spacing w:line="480" w:lineRule="auto"/>
      </w:pPr>
    </w:p>
    <w:p w14:paraId="2CCBEEAC" w14:textId="77777777" w:rsidR="003731FC" w:rsidRDefault="00AA0E21" w:rsidP="000E62A1">
      <w:pPr>
        <w:spacing w:line="480" w:lineRule="auto"/>
      </w:pPr>
      <w:r>
        <w:t>As a tie-in</w:t>
      </w:r>
      <w:r w:rsidR="00453DCC">
        <w:t xml:space="preserve"> to </w:t>
      </w:r>
      <w:r w:rsidR="003E3C36">
        <w:t xml:space="preserve">nature’s </w:t>
      </w:r>
      <w:r w:rsidR="00440422">
        <w:t xml:space="preserve">rebirth, </w:t>
      </w:r>
      <w:r w:rsidR="00982F8D">
        <w:t xml:space="preserve">the Hive Queen </w:t>
      </w:r>
      <w:r>
        <w:t xml:space="preserve">has picked a trio of amazing books with a connection to </w:t>
      </w:r>
      <w:r w:rsidR="00453DCC">
        <w:t xml:space="preserve">stories </w:t>
      </w:r>
      <w:r w:rsidR="000E62A1">
        <w:t>and writing</w:t>
      </w:r>
      <w:r w:rsidR="00FB463B">
        <w:t xml:space="preserve"> for her “Word Up” theme, </w:t>
      </w:r>
      <w:r w:rsidR="000E62A1">
        <w:t>each an absolute ge</w:t>
      </w:r>
      <w:r w:rsidR="00453DCC">
        <w:t xml:space="preserve">m that will keep you glued to the page. </w:t>
      </w:r>
      <w:r w:rsidR="00FB463B">
        <w:t xml:space="preserve"> </w:t>
      </w:r>
    </w:p>
    <w:p w14:paraId="015358B7" w14:textId="77777777" w:rsidR="003731FC" w:rsidRDefault="003731FC" w:rsidP="000E62A1">
      <w:pPr>
        <w:spacing w:line="480" w:lineRule="auto"/>
      </w:pPr>
    </w:p>
    <w:p w14:paraId="759FB4AE" w14:textId="26901A72" w:rsidR="00453DCC" w:rsidRDefault="00B92B82" w:rsidP="000E62A1">
      <w:pPr>
        <w:spacing w:line="480" w:lineRule="auto"/>
      </w:pPr>
      <w:r>
        <w:t xml:space="preserve">Why not </w:t>
      </w:r>
      <w:r w:rsidR="00982F8D">
        <w:t>c</w:t>
      </w:r>
      <w:r w:rsidR="00FB463B">
        <w:t xml:space="preserve">arve out some </w:t>
      </w:r>
      <w:r w:rsidR="000E62A1">
        <w:t xml:space="preserve">time to lose </w:t>
      </w:r>
      <w:r>
        <w:t xml:space="preserve">yourself </w:t>
      </w:r>
      <w:r w:rsidR="00982F8D">
        <w:t>in a story</w:t>
      </w:r>
      <w:r>
        <w:t xml:space="preserve"> outdoors, </w:t>
      </w:r>
      <w:r w:rsidR="00982F8D">
        <w:t xml:space="preserve">while enjoying </w:t>
      </w:r>
      <w:r>
        <w:t xml:space="preserve">our </w:t>
      </w:r>
      <w:r w:rsidR="00982F8D">
        <w:t xml:space="preserve">glorious </w:t>
      </w:r>
      <w:r>
        <w:t xml:space="preserve">spring. </w:t>
      </w:r>
    </w:p>
    <w:p w14:paraId="283CBE60" w14:textId="77777777" w:rsidR="003731FC" w:rsidRDefault="003731FC" w:rsidP="000E62A1">
      <w:pPr>
        <w:spacing w:line="480" w:lineRule="auto"/>
      </w:pPr>
    </w:p>
    <w:p w14:paraId="0AE368E1" w14:textId="757F1B06" w:rsidR="00AA0E21" w:rsidRDefault="00B432C8" w:rsidP="000E62A1">
      <w:pPr>
        <w:spacing w:line="480" w:lineRule="auto"/>
      </w:pPr>
      <w:r>
        <w:t xml:space="preserve">Believe you, bee, the benefits </w:t>
      </w:r>
      <w:r w:rsidR="00453DCC">
        <w:t xml:space="preserve">will </w:t>
      </w:r>
      <w:r w:rsidR="00FB463B">
        <w:t xml:space="preserve">be </w:t>
      </w:r>
      <w:r>
        <w:t xml:space="preserve">bountiful. </w:t>
      </w:r>
    </w:p>
    <w:p w14:paraId="513B4858" w14:textId="77777777" w:rsidR="00982F8D" w:rsidRDefault="00982F8D" w:rsidP="000E62A1">
      <w:pPr>
        <w:spacing w:line="480" w:lineRule="auto"/>
      </w:pPr>
    </w:p>
    <w:p w14:paraId="6A53322E" w14:textId="77777777" w:rsidR="006E2A6F" w:rsidRDefault="00982F8D" w:rsidP="000E62A1">
      <w:pPr>
        <w:spacing w:line="480" w:lineRule="auto"/>
      </w:pPr>
      <w:proofErr w:type="spellStart"/>
      <w:r>
        <w:t>Lotti</w:t>
      </w:r>
      <w:proofErr w:type="spellEnd"/>
      <w:r>
        <w:t xml:space="preserve"> might consider herself a loser if it weren’t for her love of literature. The little blonde with glasses </w:t>
      </w:r>
      <w:r w:rsidR="006E2A6F">
        <w:t xml:space="preserve">is shy and </w:t>
      </w:r>
      <w:r>
        <w:t xml:space="preserve">doesn’t </w:t>
      </w:r>
      <w:r w:rsidR="006E2A6F">
        <w:t xml:space="preserve">always </w:t>
      </w:r>
      <w:r>
        <w:t xml:space="preserve">fit with her buddies, in the classroom or on the playground. </w:t>
      </w:r>
      <w:r w:rsidR="006E2A6F">
        <w:t xml:space="preserve">Solace </w:t>
      </w:r>
      <w:r>
        <w:t xml:space="preserve">comes for </w:t>
      </w:r>
      <w:proofErr w:type="spellStart"/>
      <w:r>
        <w:t>Lotti</w:t>
      </w:r>
      <w:proofErr w:type="spellEnd"/>
      <w:r>
        <w:t xml:space="preserve"> in </w:t>
      </w:r>
      <w:r w:rsidR="00762A0D">
        <w:t xml:space="preserve">the passion she has for books. </w:t>
      </w:r>
    </w:p>
    <w:p w14:paraId="303FBFEA" w14:textId="77777777" w:rsidR="003731FC" w:rsidRDefault="003731FC" w:rsidP="000E62A1">
      <w:pPr>
        <w:spacing w:line="480" w:lineRule="auto"/>
      </w:pPr>
    </w:p>
    <w:p w14:paraId="14B9033A" w14:textId="77777777" w:rsidR="00982F8D" w:rsidRDefault="00982F8D" w:rsidP="000E62A1">
      <w:pPr>
        <w:spacing w:line="480" w:lineRule="auto"/>
      </w:pPr>
      <w:r>
        <w:t xml:space="preserve">In “Books Make Good Friends,” by Jane Mount, the child </w:t>
      </w:r>
      <w:r w:rsidR="00762A0D">
        <w:t xml:space="preserve">shares some of the pluses reading provides: </w:t>
      </w:r>
      <w:r>
        <w:t xml:space="preserve">“Books can transport you onto the back of a unicorn, to the burrow of a tiny mouse, or to a shipwreck on the bottom of the ocean.” </w:t>
      </w:r>
    </w:p>
    <w:p w14:paraId="081FB503" w14:textId="77777777" w:rsidR="003731FC" w:rsidRDefault="003731FC" w:rsidP="000E62A1">
      <w:pPr>
        <w:spacing w:line="480" w:lineRule="auto"/>
      </w:pPr>
    </w:p>
    <w:p w14:paraId="18BD8CDB" w14:textId="77777777" w:rsidR="00C12F59" w:rsidRDefault="00C12F59" w:rsidP="00C12F59">
      <w:pPr>
        <w:spacing w:line="480" w:lineRule="auto"/>
      </w:pPr>
      <w:r>
        <w:lastRenderedPageBreak/>
        <w:t xml:space="preserve">No matter what activity </w:t>
      </w:r>
      <w:proofErr w:type="spellStart"/>
      <w:r>
        <w:t>Lotti</w:t>
      </w:r>
      <w:proofErr w:type="spellEnd"/>
      <w:r>
        <w:t xml:space="preserve"> takes part in, she’s always got a book along as a backup for down time—whether she’s hiking or cooking up a treat in the kitchen. When </w:t>
      </w:r>
      <w:proofErr w:type="spellStart"/>
      <w:r>
        <w:t>Lotti</w:t>
      </w:r>
      <w:proofErr w:type="spellEnd"/>
      <w:r>
        <w:t xml:space="preserve"> visits the library she not only leaves with a </w:t>
      </w:r>
      <w:r w:rsidR="00B92B82">
        <w:t xml:space="preserve">pile </w:t>
      </w:r>
      <w:r>
        <w:t xml:space="preserve">of </w:t>
      </w:r>
      <w:r w:rsidR="0088717A">
        <w:t xml:space="preserve">books she can’t wait to crack open, </w:t>
      </w:r>
      <w:r>
        <w:t>she’s accompanied by a new friend who enjoys books as much as she does.</w:t>
      </w:r>
    </w:p>
    <w:p w14:paraId="37E26E09" w14:textId="77777777" w:rsidR="003731FC" w:rsidRDefault="003731FC" w:rsidP="00C12F59">
      <w:pPr>
        <w:spacing w:line="480" w:lineRule="auto"/>
      </w:pPr>
    </w:p>
    <w:p w14:paraId="3AD17DA8" w14:textId="77777777" w:rsidR="00C12F59" w:rsidRDefault="00982F8D" w:rsidP="00B92B82">
      <w:pPr>
        <w:spacing w:line="480" w:lineRule="auto"/>
      </w:pPr>
      <w:r>
        <w:t>Using stacks of books</w:t>
      </w:r>
      <w:r w:rsidR="00C12F59">
        <w:t>,</w:t>
      </w:r>
      <w:r>
        <w:t xml:space="preserve"> and characters and settings that come to life on </w:t>
      </w:r>
      <w:r w:rsidR="00B92B82">
        <w:t xml:space="preserve">pages that pop with color, this marvelous read highlights </w:t>
      </w:r>
      <w:r w:rsidR="004167C8">
        <w:t>all the joy that books provide</w:t>
      </w:r>
      <w:r w:rsidR="00B92B82">
        <w:t>. Readers also might discover a title they’ve liked in the past on its page</w:t>
      </w:r>
      <w:r w:rsidR="00453DCC">
        <w:t>s</w:t>
      </w:r>
      <w:r w:rsidR="00B92B82">
        <w:t xml:space="preserve"> and get ideas for other books to add to their must-read lists. </w:t>
      </w:r>
      <w:r w:rsidR="004167C8">
        <w:t xml:space="preserve"> </w:t>
      </w:r>
    </w:p>
    <w:p w14:paraId="11CE768B" w14:textId="77777777" w:rsidR="00C12F59" w:rsidRDefault="00C12F59" w:rsidP="000E62A1">
      <w:pPr>
        <w:spacing w:line="480" w:lineRule="auto"/>
      </w:pPr>
    </w:p>
    <w:p w14:paraId="38A6642D" w14:textId="77777777" w:rsidR="00C12F59" w:rsidRDefault="00906DD5" w:rsidP="000E62A1">
      <w:pPr>
        <w:spacing w:line="480" w:lineRule="auto"/>
      </w:pPr>
      <w:r>
        <w:t xml:space="preserve">“The Little Book of the Little Brontës,” by Sara O’Leary and Briony May Smith, lovingly relates the true story of the Brontë </w:t>
      </w:r>
      <w:r w:rsidR="001B3473">
        <w:t xml:space="preserve">clan, </w:t>
      </w:r>
      <w:r>
        <w:t xml:space="preserve">as children. The </w:t>
      </w:r>
      <w:r w:rsidR="0088717A">
        <w:t xml:space="preserve">famed </w:t>
      </w:r>
      <w:r>
        <w:t>English</w:t>
      </w:r>
      <w:r w:rsidR="001B3473">
        <w:t xml:space="preserve"> </w:t>
      </w:r>
      <w:r w:rsidR="00EC6AB9">
        <w:t xml:space="preserve">family </w:t>
      </w:r>
      <w:r>
        <w:t xml:space="preserve">gifted us with classic books that have been </w:t>
      </w:r>
      <w:r w:rsidR="00195472">
        <w:t>embraced by</w:t>
      </w:r>
      <w:r>
        <w:t xml:space="preserve"> generations of readers</w:t>
      </w:r>
      <w:r w:rsidR="00B92B82">
        <w:t>—books that include the much-loved “Wuthering Heights” and “Jane Eyre.”</w:t>
      </w:r>
    </w:p>
    <w:p w14:paraId="2A3F9808" w14:textId="77777777" w:rsidR="003731FC" w:rsidRDefault="003731FC" w:rsidP="000E62A1">
      <w:pPr>
        <w:spacing w:line="480" w:lineRule="auto"/>
      </w:pPr>
    </w:p>
    <w:p w14:paraId="625DD63B" w14:textId="77777777" w:rsidR="001B3473" w:rsidRDefault="0088717A" w:rsidP="000E62A1">
      <w:pPr>
        <w:spacing w:line="480" w:lineRule="auto"/>
      </w:pPr>
      <w:r>
        <w:t xml:space="preserve">The Brontë family </w:t>
      </w:r>
      <w:r w:rsidR="00B92B82">
        <w:t xml:space="preserve">had its share of tragedy, their mother passing when the siblings were quite small, and two of the little girls </w:t>
      </w:r>
      <w:r w:rsidR="001B3473">
        <w:t>dying as well. Left to carry on was the Brontë father, and the siblings, Anne, Emily, Charlotte and their brother Bramwell.</w:t>
      </w:r>
    </w:p>
    <w:p w14:paraId="0C54A383" w14:textId="77777777" w:rsidR="003731FC" w:rsidRDefault="003731FC" w:rsidP="000E62A1">
      <w:pPr>
        <w:spacing w:line="480" w:lineRule="auto"/>
      </w:pPr>
    </w:p>
    <w:p w14:paraId="44F08500" w14:textId="77777777" w:rsidR="00EC6AB9" w:rsidRDefault="001B3473" w:rsidP="000E62A1">
      <w:pPr>
        <w:spacing w:line="480" w:lineRule="auto"/>
      </w:pPr>
      <w:r>
        <w:t xml:space="preserve">To pass the time the children spent hours wandering the </w:t>
      </w:r>
      <w:r w:rsidR="00EC6AB9">
        <w:t xml:space="preserve">wild, </w:t>
      </w:r>
      <w:r>
        <w:t xml:space="preserve">windy moors of northern England where they lived. </w:t>
      </w:r>
      <w:r w:rsidR="00195472">
        <w:t xml:space="preserve">They were avid storytellers, and </w:t>
      </w:r>
      <w:r>
        <w:t xml:space="preserve">used their imaginations to create little books, </w:t>
      </w:r>
      <w:r>
        <w:lastRenderedPageBreak/>
        <w:t>folding and cutting paper</w:t>
      </w:r>
      <w:r w:rsidR="00195472">
        <w:t>, stitching the pieces together</w:t>
      </w:r>
      <w:r>
        <w:t xml:space="preserve"> and using scraps of wallpaper to make covers. </w:t>
      </w:r>
    </w:p>
    <w:p w14:paraId="087C8DC4" w14:textId="77777777" w:rsidR="003731FC" w:rsidRDefault="003731FC" w:rsidP="000E62A1">
      <w:pPr>
        <w:spacing w:line="480" w:lineRule="auto"/>
      </w:pPr>
    </w:p>
    <w:p w14:paraId="5A2B3C99" w14:textId="2D576010" w:rsidR="00EC6AB9" w:rsidRDefault="00EC6AB9" w:rsidP="000E62A1">
      <w:pPr>
        <w:spacing w:line="480" w:lineRule="auto"/>
      </w:pPr>
      <w:r>
        <w:t>When their father gifted Bramwell with a box of detailed wooden soldiers, “…</w:t>
      </w:r>
      <w:r w:rsidR="003731FC">
        <w:t xml:space="preserve"> </w:t>
      </w:r>
      <w:r>
        <w:t xml:space="preserve">the toy soldiers (became) the heroes of the stories they (shared) with one another.” </w:t>
      </w:r>
    </w:p>
    <w:p w14:paraId="69E0F0C0" w14:textId="77777777" w:rsidR="003731FC" w:rsidRDefault="003731FC" w:rsidP="000E62A1">
      <w:pPr>
        <w:spacing w:line="480" w:lineRule="auto"/>
      </w:pPr>
    </w:p>
    <w:p w14:paraId="469672E0" w14:textId="6BB0EE1E" w:rsidR="000C127B" w:rsidRDefault="00195472" w:rsidP="000E62A1">
      <w:pPr>
        <w:spacing w:line="480" w:lineRule="auto"/>
      </w:pPr>
      <w:r>
        <w:t xml:space="preserve">Rich, muted illustrations imagine the Brontës in their daily lives, and </w:t>
      </w:r>
      <w:r w:rsidR="00EC6AB9">
        <w:t xml:space="preserve">bring to light the bond that existed </w:t>
      </w:r>
      <w:r w:rsidR="00025C7E">
        <w:t>between them</w:t>
      </w:r>
      <w:r w:rsidR="00453DCC">
        <w:t xml:space="preserve">. </w:t>
      </w:r>
      <w:r w:rsidR="00025C7E">
        <w:t xml:space="preserve">Also included in this marvelous read are instructions that </w:t>
      </w:r>
      <w:r w:rsidR="00453DCC">
        <w:t xml:space="preserve">show </w:t>
      </w:r>
      <w:r w:rsidR="00025C7E">
        <w:t xml:space="preserve">how to make your own little book. </w:t>
      </w:r>
    </w:p>
    <w:p w14:paraId="14C1CBDA" w14:textId="77777777" w:rsidR="000E62A1" w:rsidRDefault="000E62A1" w:rsidP="000E62A1">
      <w:pPr>
        <w:spacing w:line="480" w:lineRule="auto"/>
        <w:ind w:firstLine="720"/>
      </w:pPr>
    </w:p>
    <w:p w14:paraId="69B620D1" w14:textId="66651999" w:rsidR="000E62A1" w:rsidRDefault="000E62A1" w:rsidP="00B432C8">
      <w:pPr>
        <w:spacing w:line="480" w:lineRule="auto"/>
      </w:pPr>
      <w:r>
        <w:t xml:space="preserve">A </w:t>
      </w:r>
      <w:r w:rsidR="00E41345">
        <w:t xml:space="preserve">talking </w:t>
      </w:r>
      <w:r>
        <w:t xml:space="preserve">typewriter </w:t>
      </w:r>
      <w:r w:rsidR="00407AC5">
        <w:t>is the star of</w:t>
      </w:r>
      <w:r>
        <w:t xml:space="preserve"> “Olivetti,” a </w:t>
      </w:r>
      <w:r w:rsidR="00E41345">
        <w:t xml:space="preserve">new </w:t>
      </w:r>
      <w:r>
        <w:t xml:space="preserve">book by Allie Millington that was written on a typewriter. </w:t>
      </w:r>
      <w:r w:rsidR="00E41345">
        <w:t xml:space="preserve">After </w:t>
      </w:r>
      <w:r>
        <w:t>reading this charmer</w:t>
      </w:r>
      <w:r w:rsidR="00E41345">
        <w:t>,</w:t>
      </w:r>
      <w:r>
        <w:t xml:space="preserve"> about a magical machine named Olivetti</w:t>
      </w:r>
      <w:r w:rsidR="00E41345">
        <w:t>,</w:t>
      </w:r>
      <w:r>
        <w:t xml:space="preserve"> </w:t>
      </w:r>
      <w:r w:rsidR="00E41345">
        <w:t>you’ll</w:t>
      </w:r>
      <w:r>
        <w:t xml:space="preserve"> </w:t>
      </w:r>
      <w:r w:rsidR="003731FC">
        <w:t xml:space="preserve">be </w:t>
      </w:r>
      <w:r w:rsidR="00B432C8">
        <w:t xml:space="preserve">clamoring to </w:t>
      </w:r>
      <w:r w:rsidR="00834E0A">
        <w:t>tap-tap-tap and hit that carriage for a return to yesteryear.</w:t>
      </w:r>
    </w:p>
    <w:p w14:paraId="79646B68" w14:textId="77777777" w:rsidR="003731FC" w:rsidRDefault="003731FC" w:rsidP="00B432C8">
      <w:pPr>
        <w:spacing w:line="480" w:lineRule="auto"/>
      </w:pPr>
    </w:p>
    <w:p w14:paraId="0B15DBBA" w14:textId="77777777" w:rsidR="000E62A1" w:rsidRDefault="00834E0A" w:rsidP="00862885">
      <w:pPr>
        <w:spacing w:line="480" w:lineRule="auto"/>
      </w:pPr>
      <w:r>
        <w:t xml:space="preserve">Olivetti lived in the Brindle household and was much-loved and used before The Everything That Happened. Ernest </w:t>
      </w:r>
      <w:r w:rsidR="00862885">
        <w:t xml:space="preserve">is </w:t>
      </w:r>
      <w:r>
        <w:t xml:space="preserve">one </w:t>
      </w:r>
      <w:r w:rsidR="00862885">
        <w:t xml:space="preserve">of </w:t>
      </w:r>
      <w:r>
        <w:t>four Brindle kids, the son of Beatrice and Alex Brindle</w:t>
      </w:r>
      <w:r w:rsidR="00862885">
        <w:t xml:space="preserve">. He </w:t>
      </w:r>
      <w:r>
        <w:t>remember</w:t>
      </w:r>
      <w:r w:rsidR="0026421B">
        <w:t>s</w:t>
      </w:r>
      <w:r>
        <w:t xml:space="preserve"> the good times when Beatrice wrote poetry and other writing on Olivetti. </w:t>
      </w:r>
      <w:r w:rsidR="00862885">
        <w:t>But life in the Brindle household changed after The Everything That Happened. Olivetti ha</w:t>
      </w:r>
      <w:r w:rsidR="00E41345">
        <w:t>s</w:t>
      </w:r>
      <w:r w:rsidR="00862885">
        <w:t xml:space="preserve"> been gathering dust, the family spend</w:t>
      </w:r>
      <w:r w:rsidR="00453DCC">
        <w:t>s</w:t>
      </w:r>
      <w:r w:rsidR="00862885">
        <w:t xml:space="preserve"> most of their time on their </w:t>
      </w:r>
      <w:r w:rsidR="00E41345">
        <w:t>screens.</w:t>
      </w:r>
    </w:p>
    <w:p w14:paraId="7B7E0E39" w14:textId="77777777" w:rsidR="003731FC" w:rsidRDefault="003731FC" w:rsidP="00862885">
      <w:pPr>
        <w:spacing w:line="480" w:lineRule="auto"/>
      </w:pPr>
    </w:p>
    <w:p w14:paraId="609B3454" w14:textId="77777777" w:rsidR="00862885" w:rsidRDefault="00862885" w:rsidP="00862885">
      <w:pPr>
        <w:spacing w:line="480" w:lineRule="auto"/>
      </w:pPr>
      <w:r>
        <w:lastRenderedPageBreak/>
        <w:t>All except for Ernest, who walk</w:t>
      </w:r>
      <w:r w:rsidR="0026421B">
        <w:t xml:space="preserve">s </w:t>
      </w:r>
      <w:r>
        <w:t>around with his head down and his nose in his dictionary. The Everything That Had Happened affected sensitive Ernest who s</w:t>
      </w:r>
      <w:r w:rsidR="00E41345">
        <w:t>ees</w:t>
      </w:r>
      <w:r>
        <w:t xml:space="preserve"> a therapist </w:t>
      </w:r>
      <w:r w:rsidR="0026421B">
        <w:t xml:space="preserve">that </w:t>
      </w:r>
      <w:r>
        <w:t xml:space="preserve">Beatrice and Alex hope </w:t>
      </w:r>
      <w:r w:rsidR="00E41345">
        <w:t xml:space="preserve">will help their son be happier. </w:t>
      </w:r>
    </w:p>
    <w:p w14:paraId="1BFC05C2" w14:textId="77777777" w:rsidR="003731FC" w:rsidRDefault="003731FC" w:rsidP="00862885">
      <w:pPr>
        <w:spacing w:line="480" w:lineRule="auto"/>
      </w:pPr>
    </w:p>
    <w:p w14:paraId="3D33587A" w14:textId="77777777" w:rsidR="00862885" w:rsidRDefault="00862885" w:rsidP="00862885">
      <w:pPr>
        <w:spacing w:line="480" w:lineRule="auto"/>
      </w:pPr>
      <w:r>
        <w:t>Quite the opposite occurs when Ernest notices how his mother</w:t>
      </w:r>
      <w:r w:rsidR="00E41345">
        <w:t xml:space="preserve"> is</w:t>
      </w:r>
      <w:r>
        <w:t xml:space="preserve"> affected by a phone call—</w:t>
      </w:r>
      <w:r w:rsidR="0026421B">
        <w:t xml:space="preserve">dread that worsens when he </w:t>
      </w:r>
      <w:r>
        <w:t xml:space="preserve">hears news he </w:t>
      </w:r>
      <w:r w:rsidR="00E41345">
        <w:t xml:space="preserve">isn’t </w:t>
      </w:r>
      <w:r>
        <w:t>supposed to</w:t>
      </w:r>
      <w:r w:rsidR="00453DCC">
        <w:t xml:space="preserve">. Right after that, his </w:t>
      </w:r>
      <w:r>
        <w:t>mother disappears</w:t>
      </w:r>
      <w:r w:rsidR="00453DCC">
        <w:t xml:space="preserve">, as does </w:t>
      </w:r>
      <w:r>
        <w:t>Olivetti</w:t>
      </w:r>
      <w:r w:rsidR="00453DCC">
        <w:t>.</w:t>
      </w:r>
    </w:p>
    <w:p w14:paraId="74F28959" w14:textId="77777777" w:rsidR="003731FC" w:rsidRDefault="003731FC" w:rsidP="00862885">
      <w:pPr>
        <w:spacing w:line="480" w:lineRule="auto"/>
      </w:pPr>
    </w:p>
    <w:p w14:paraId="75D6119D" w14:textId="77777777" w:rsidR="00862885" w:rsidRDefault="00862885" w:rsidP="00862885">
      <w:pPr>
        <w:spacing w:line="480" w:lineRule="auto"/>
      </w:pPr>
      <w:r>
        <w:t xml:space="preserve">Leave it up to Ernest to </w:t>
      </w:r>
      <w:r w:rsidR="00453DCC">
        <w:t xml:space="preserve">solve the mystery surrounding his mother’s disappearance </w:t>
      </w:r>
      <w:r>
        <w:t>in a touching book tha</w:t>
      </w:r>
      <w:r w:rsidR="00822360">
        <w:t>t’s</w:t>
      </w:r>
      <w:r>
        <w:t xml:space="preserve"> a mixture of fantasy and real life rolled into one</w:t>
      </w:r>
      <w:r w:rsidR="00453DCC">
        <w:t>.</w:t>
      </w:r>
    </w:p>
    <w:p w14:paraId="306EB750" w14:textId="77777777" w:rsidR="000E62A1" w:rsidRDefault="000E62A1" w:rsidP="000E62A1">
      <w:pPr>
        <w:spacing w:line="480" w:lineRule="auto"/>
        <w:ind w:firstLine="720"/>
      </w:pPr>
      <w:r>
        <w:tab/>
      </w:r>
    </w:p>
    <w:sectPr w:rsidR="000E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21"/>
    <w:rsid w:val="00025C7E"/>
    <w:rsid w:val="000C127B"/>
    <w:rsid w:val="000E62A1"/>
    <w:rsid w:val="00195472"/>
    <w:rsid w:val="001B3473"/>
    <w:rsid w:val="0026421B"/>
    <w:rsid w:val="003731FC"/>
    <w:rsid w:val="003E3C36"/>
    <w:rsid w:val="00407AC5"/>
    <w:rsid w:val="004167C8"/>
    <w:rsid w:val="00440422"/>
    <w:rsid w:val="00453DCC"/>
    <w:rsid w:val="006E2A6F"/>
    <w:rsid w:val="00762A0D"/>
    <w:rsid w:val="00822360"/>
    <w:rsid w:val="00834E0A"/>
    <w:rsid w:val="00862885"/>
    <w:rsid w:val="0088717A"/>
    <w:rsid w:val="00906DD5"/>
    <w:rsid w:val="00982F8D"/>
    <w:rsid w:val="00A366EF"/>
    <w:rsid w:val="00A841A7"/>
    <w:rsid w:val="00AA0E21"/>
    <w:rsid w:val="00AF4081"/>
    <w:rsid w:val="00B432C8"/>
    <w:rsid w:val="00B92B82"/>
    <w:rsid w:val="00C12F59"/>
    <w:rsid w:val="00E22BC2"/>
    <w:rsid w:val="00E41345"/>
    <w:rsid w:val="00EC6AB9"/>
    <w:rsid w:val="00FB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6A9C9"/>
  <w15:chartTrackingRefBased/>
  <w15:docId w15:val="{A88ACE6D-3E0E-9C40-B450-FF025D01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stuckenschneider</dc:creator>
  <cp:keywords/>
  <dc:description/>
  <cp:lastModifiedBy>dawn@neighborhoodreads.com</cp:lastModifiedBy>
  <cp:revision>18</cp:revision>
  <dcterms:created xsi:type="dcterms:W3CDTF">2024-04-01T22:56:00Z</dcterms:created>
  <dcterms:modified xsi:type="dcterms:W3CDTF">2024-04-10T04:06:00Z</dcterms:modified>
</cp:coreProperties>
</file>